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F81EBA0" w14:textId="3D1697AA" w:rsidR="00D10E70" w:rsidRDefault="00623B00" w:rsidP="00D10E70">
      <w:pPr>
        <w:spacing w:before="0" w:after="0"/>
        <w:jc w:val="center"/>
        <w:rPr>
          <w:rFonts w:ascii="Times New Roman" w:hAnsi="Times New Roman"/>
          <w:snapToGrid/>
          <w:szCs w:val="24"/>
          <w:lang w:val="en-US"/>
        </w:rPr>
      </w:pPr>
      <w:r w:rsidRPr="009B30FB">
        <w:rPr>
          <w:rFonts w:ascii="Times New Roman" w:hAnsi="Times New Roman"/>
          <w:smallCaps/>
          <w:sz w:val="28"/>
          <w:szCs w:val="28"/>
        </w:rPr>
        <w:t>No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D10E70">
        <w:rPr>
          <w:sz w:val="22"/>
          <w:szCs w:val="22"/>
        </w:rPr>
        <w:t>170339/DD/ACT/MK/2021/429-005</w:t>
      </w:r>
      <w:r w:rsidR="00D10E70">
        <w:rPr>
          <w:sz w:val="22"/>
          <w:szCs w:val="22"/>
          <w:highlight w:val="cyan"/>
          <w:lang w:val="en-GB"/>
        </w:rPr>
        <w:t>03-03/05</w:t>
      </w:r>
    </w:p>
    <w:p w14:paraId="21D9CD59" w14:textId="06391320" w:rsidR="005B0FF6" w:rsidRPr="00D10E70" w:rsidRDefault="005B0FF6" w:rsidP="005B0FF6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</w:p>
    <w:p w14:paraId="2EA73EC4" w14:textId="32690683" w:rsidR="00623B00" w:rsidRPr="009B30FB" w:rsidRDefault="005B0FF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</w:rPr>
        <w:t xml:space="preserve"> 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265E8682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1A3FFB">
        <w:rPr>
          <w:rFonts w:ascii="Times New Roman" w:hAnsi="Times New Roman"/>
          <w:b/>
          <w:smallCaps/>
          <w:sz w:val="28"/>
          <w:lang w:val="en-GB"/>
        </w:rPr>
        <w:t>g</w:t>
      </w:r>
      <w:r w:rsidRPr="001A3FF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A3FFB">
        <w:rPr>
          <w:rFonts w:ascii="Times New Roman" w:hAnsi="Times New Roman"/>
          <w:b/>
          <w:smallCaps/>
          <w:sz w:val="28"/>
          <w:lang w:val="en-GB"/>
        </w:rPr>
        <w:t>b</w:t>
      </w:r>
      <w:r w:rsidRPr="001A3FF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4A877E3E" w14:textId="2DC0D864" w:rsidR="005B0FF6" w:rsidRPr="00526C16" w:rsidRDefault="005B0FF6" w:rsidP="005B0FF6">
      <w:pPr>
        <w:rPr>
          <w:rFonts w:ascii="Times New Roman" w:hAnsi="Times New Roman"/>
          <w:sz w:val="22"/>
          <w:szCs w:val="22"/>
        </w:rPr>
      </w:pPr>
      <w:r w:rsidRPr="00526C16">
        <w:rPr>
          <w:rFonts w:ascii="Times New Roman" w:hAnsi="Times New Roman"/>
          <w:sz w:val="22"/>
          <w:szCs w:val="22"/>
        </w:rPr>
        <w:t>Association of environmentally sustainable development Green Institute – Skopje</w:t>
      </w:r>
    </w:p>
    <w:p w14:paraId="4B02E3D8" w14:textId="77777777" w:rsidR="005B0FF6" w:rsidRPr="00526C16" w:rsidRDefault="005B0FF6" w:rsidP="005B0FF6">
      <w:pPr>
        <w:rPr>
          <w:rFonts w:ascii="Times New Roman" w:hAnsi="Times New Roman"/>
          <w:sz w:val="22"/>
          <w:szCs w:val="22"/>
        </w:rPr>
      </w:pPr>
      <w:r w:rsidRPr="00526C16">
        <w:rPr>
          <w:rFonts w:ascii="Times New Roman" w:hAnsi="Times New Roman"/>
          <w:sz w:val="22"/>
          <w:szCs w:val="22"/>
        </w:rPr>
        <w:t>Bulevard Koco Racin 20/23 Skopje</w:t>
      </w:r>
    </w:p>
    <w:p w14:paraId="48EBAEB5" w14:textId="77777777" w:rsidR="005B0FF6" w:rsidRPr="00526C16" w:rsidRDefault="005B0FF6" w:rsidP="005B0FF6">
      <w:pPr>
        <w:rPr>
          <w:rFonts w:ascii="Times New Roman" w:hAnsi="Times New Roman"/>
          <w:sz w:val="22"/>
          <w:szCs w:val="22"/>
        </w:rPr>
      </w:pPr>
      <w:r w:rsidRPr="00526C16">
        <w:rPr>
          <w:rFonts w:ascii="Times New Roman" w:hAnsi="Times New Roman"/>
          <w:sz w:val="22"/>
          <w:szCs w:val="22"/>
        </w:rPr>
        <w:t>Republic of North Macedonia</w:t>
      </w:r>
    </w:p>
    <w:p w14:paraId="4C2CCAF5" w14:textId="149A3C69" w:rsidR="00AB471B" w:rsidRPr="005B0FF6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</w:rPr>
      </w:pPr>
    </w:p>
    <w:p w14:paraId="6D7305D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B6335E1" w14:textId="5DE0D4C3" w:rsidR="00CD243E" w:rsidRPr="001A3FFB" w:rsidRDefault="00CD243E" w:rsidP="001A3FFB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1A3FFB">
        <w:rPr>
          <w:rFonts w:ascii="Times New Roman" w:hAnsi="Times New Roman"/>
          <w:b/>
          <w:sz w:val="28"/>
          <w:lang w:val="en-GB"/>
        </w:rPr>
        <w:t>“</w:t>
      </w:r>
      <w:r w:rsidR="001A3FFB" w:rsidRPr="001A3FFB">
        <w:rPr>
          <w:rFonts w:ascii="Times New Roman" w:hAnsi="Times New Roman"/>
          <w:b/>
          <w:bCs/>
          <w:sz w:val="28"/>
          <w:lang w:val="en-GB"/>
        </w:rPr>
        <w:t>Struga &amp; Pogradec for</w:t>
      </w:r>
      <w:r w:rsidR="001A3FFB">
        <w:rPr>
          <w:rFonts w:ascii="Times New Roman" w:hAnsi="Times New Roman"/>
          <w:b/>
          <w:bCs/>
          <w:sz w:val="28"/>
          <w:lang w:val="en-GB"/>
        </w:rPr>
        <w:t xml:space="preserve"> promoting tourism and cultural </w:t>
      </w:r>
      <w:r w:rsidR="001A3FFB" w:rsidRPr="001A3FFB">
        <w:rPr>
          <w:rFonts w:ascii="Times New Roman" w:hAnsi="Times New Roman"/>
          <w:b/>
          <w:bCs/>
          <w:sz w:val="28"/>
          <w:lang w:val="en-GB"/>
        </w:rPr>
        <w:t>heritage -</w:t>
      </w:r>
      <w:r w:rsidR="001A3FFB">
        <w:rPr>
          <w:rFonts w:ascii="Times New Roman" w:hAnsi="Times New Roman"/>
          <w:b/>
          <w:bCs/>
          <w:sz w:val="28"/>
          <w:lang w:val="en-GB"/>
        </w:rPr>
        <w:t xml:space="preserve"> </w:t>
      </w:r>
      <w:r w:rsidR="001A3FFB" w:rsidRPr="001A3FFB">
        <w:rPr>
          <w:rFonts w:ascii="Times New Roman" w:hAnsi="Times New Roman"/>
          <w:b/>
          <w:bCs/>
          <w:sz w:val="28"/>
          <w:lang w:val="en-GB"/>
        </w:rPr>
        <w:t>COOLTOUR”</w:t>
      </w:r>
    </w:p>
    <w:p w14:paraId="4816BB33" w14:textId="7C319C8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bookmarkStart w:id="2" w:name="_Hlk174476314"/>
      <w:r w:rsidR="001A3FFB">
        <w:rPr>
          <w:rFonts w:ascii="Times New Roman" w:hAnsi="Times New Roman"/>
          <w:b/>
          <w:sz w:val="28"/>
          <w:lang w:val="en-GB"/>
        </w:rPr>
        <w:t>“</w:t>
      </w:r>
      <w:r w:rsidR="001A3FFB" w:rsidRPr="001A3FFB">
        <w:rPr>
          <w:rFonts w:ascii="Times New Roman" w:hAnsi="Times New Roman"/>
          <w:b/>
          <w:sz w:val="28"/>
          <w:lang w:val="en-GB"/>
        </w:rPr>
        <w:t>Supply of 4</w:t>
      </w:r>
      <w:r w:rsidR="003F4AA6">
        <w:rPr>
          <w:rFonts w:ascii="Times New Roman" w:hAnsi="Times New Roman"/>
          <w:b/>
          <w:sz w:val="28"/>
          <w:lang w:val="en-GB"/>
        </w:rPr>
        <w:t>2</w:t>
      </w:r>
      <w:r w:rsidR="001A3FFB" w:rsidRPr="001A3FFB">
        <w:rPr>
          <w:rFonts w:ascii="Times New Roman" w:hAnsi="Times New Roman"/>
          <w:b/>
          <w:sz w:val="28"/>
          <w:lang w:val="en-GB"/>
        </w:rPr>
        <w:t xml:space="preserve"> photovoltaic panels systems (</w:t>
      </w:r>
      <w:r w:rsidR="00F93D1D">
        <w:rPr>
          <w:rFonts w:ascii="Times New Roman" w:hAnsi="Times New Roman"/>
          <w:b/>
          <w:sz w:val="28"/>
          <w:lang w:val="en-GB"/>
        </w:rPr>
        <w:t xml:space="preserve">5 </w:t>
      </w:r>
      <w:r w:rsidR="001A3FFB" w:rsidRPr="001A3FFB">
        <w:rPr>
          <w:rFonts w:ascii="Times New Roman" w:hAnsi="Times New Roman"/>
          <w:b/>
          <w:sz w:val="28"/>
          <w:lang w:val="en-GB"/>
        </w:rPr>
        <w:t>Kw)</w:t>
      </w:r>
      <w:r w:rsidR="001A3FFB">
        <w:rPr>
          <w:rFonts w:ascii="Times New Roman" w:hAnsi="Times New Roman"/>
          <w:b/>
          <w:sz w:val="28"/>
          <w:lang w:val="en-GB"/>
        </w:rPr>
        <w:t>”</w:t>
      </w:r>
    </w:p>
    <w:bookmarkEnd w:id="2"/>
    <w:p w14:paraId="47D82624" w14:textId="77777777" w:rsidR="00DA53A3" w:rsidRDefault="004D2FD8" w:rsidP="00DA53A3">
      <w:pPr>
        <w:spacing w:before="0" w:after="0"/>
        <w:rPr>
          <w:rFonts w:ascii="Times New Roman" w:hAnsi="Times New Roman"/>
          <w:snapToGrid/>
          <w:szCs w:val="24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DA53A3">
        <w:rPr>
          <w:sz w:val="22"/>
          <w:szCs w:val="22"/>
        </w:rPr>
        <w:t>170339/DD/ACT/MK/2021/429-005</w:t>
      </w:r>
      <w:r w:rsidR="00DA53A3">
        <w:rPr>
          <w:sz w:val="22"/>
          <w:szCs w:val="22"/>
          <w:highlight w:val="cyan"/>
          <w:lang w:val="en-GB"/>
        </w:rPr>
        <w:t>03-03/05</w:t>
      </w:r>
      <w:r w:rsidR="00DA53A3">
        <w:rPr>
          <w:szCs w:val="24"/>
        </w:rPr>
        <w:t xml:space="preserve"> </w:t>
      </w:r>
    </w:p>
    <w:p w14:paraId="63AE8F1A" w14:textId="4A3C1EC0" w:rsidR="005B0FF6" w:rsidRPr="00DA53A3" w:rsidRDefault="005B0FF6" w:rsidP="005B0FF6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</w:p>
    <w:p w14:paraId="2B1871CA" w14:textId="3AB4C64A" w:rsidR="004D2FD8" w:rsidRPr="007B70EE" w:rsidRDefault="005B0FF6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 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14:paraId="63D2193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E1D393B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2294A67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0FBB1900" w14:textId="62A49CD0" w:rsidR="001A3FFB" w:rsidRPr="00CE2948" w:rsidRDefault="009E1A24" w:rsidP="001A3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</w:t>
      </w:r>
      <w:r w:rsidR="001A3FFB" w:rsidRPr="001A3FFB">
        <w:rPr>
          <w:rFonts w:ascii="Times New Roman" w:hAnsi="Times New Roman"/>
          <w:sz w:val="22"/>
          <w:lang w:val="en-GB"/>
        </w:rPr>
        <w:t>he supply, delivery, unloading, siting and installation, commissioning, of the following supplies: no. 4</w:t>
      </w:r>
      <w:r w:rsidR="0002297E">
        <w:rPr>
          <w:rFonts w:ascii="Times New Roman" w:hAnsi="Times New Roman"/>
          <w:sz w:val="22"/>
          <w:lang w:val="en-GB"/>
        </w:rPr>
        <w:t>2</w:t>
      </w:r>
      <w:r w:rsidR="00CE2948" w:rsidRPr="00CE2948">
        <w:rPr>
          <w:rFonts w:ascii="Times New Roman" w:hAnsi="Times New Roman"/>
          <w:sz w:val="22"/>
          <w:szCs w:val="22"/>
        </w:rPr>
        <w:t xml:space="preserve"> </w:t>
      </w:r>
      <w:r w:rsidR="00F93D1D" w:rsidRPr="00CE2948">
        <w:rPr>
          <w:rFonts w:ascii="Times New Roman" w:hAnsi="Times New Roman"/>
          <w:sz w:val="22"/>
          <w:lang w:val="en-GB"/>
        </w:rPr>
        <w:t>5kWp</w:t>
      </w:r>
      <w:r w:rsidR="001A3FFB" w:rsidRPr="00CE2948">
        <w:rPr>
          <w:rFonts w:ascii="Times New Roman" w:hAnsi="Times New Roman"/>
          <w:sz w:val="22"/>
          <w:lang w:val="en-GB"/>
        </w:rPr>
        <w:t xml:space="preserve"> photovoltaic panels (with hybrid inverters, solar cables, and other accompanying accessories) to be installed on any kind of buildings’ roof in Pogradec and Struga, and specifically no. 2</w:t>
      </w:r>
      <w:r w:rsidR="0002297E">
        <w:rPr>
          <w:rFonts w:ascii="Times New Roman" w:hAnsi="Times New Roman"/>
          <w:sz w:val="22"/>
          <w:lang w:val="en-GB"/>
        </w:rPr>
        <w:t>2</w:t>
      </w:r>
      <w:r w:rsidR="001A3FFB" w:rsidRPr="00CE2948">
        <w:rPr>
          <w:rFonts w:ascii="Times New Roman" w:hAnsi="Times New Roman"/>
          <w:sz w:val="22"/>
          <w:lang w:val="en-GB"/>
        </w:rPr>
        <w:t xml:space="preserve"> in the Municipality of Struga (North Macedonia) and no. 20 in Pogradec (Albania). Spare-parts are to be included as well. PV panels are to be installed in 4</w:t>
      </w:r>
      <w:r w:rsidR="0002297E">
        <w:rPr>
          <w:rFonts w:ascii="Times New Roman" w:hAnsi="Times New Roman"/>
          <w:sz w:val="22"/>
          <w:lang w:val="en-GB"/>
        </w:rPr>
        <w:t>2</w:t>
      </w:r>
      <w:r w:rsidR="001A3FFB" w:rsidRPr="00CE2948">
        <w:rPr>
          <w:rFonts w:ascii="Times New Roman" w:hAnsi="Times New Roman"/>
          <w:sz w:val="22"/>
          <w:lang w:val="en-GB"/>
        </w:rPr>
        <w:t xml:space="preserve"> different tourism businesses. EU origin is mandatory.</w:t>
      </w:r>
    </w:p>
    <w:p w14:paraId="17BADE49" w14:textId="77777777" w:rsidR="001A3FFB" w:rsidRPr="00CE2948" w:rsidRDefault="001A3FFB" w:rsidP="001A3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E2948">
        <w:rPr>
          <w:rFonts w:ascii="Times New Roman" w:hAnsi="Times New Roman"/>
          <w:sz w:val="22"/>
          <w:lang w:val="en-GB"/>
        </w:rPr>
        <w:t>Other tasks specifically required by the contract are:</w:t>
      </w:r>
    </w:p>
    <w:p w14:paraId="76EE535C" w14:textId="77777777" w:rsidR="001A3FFB" w:rsidRPr="00CE2948" w:rsidRDefault="001A3FFB" w:rsidP="001A3FFB">
      <w:pPr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CE2948">
        <w:rPr>
          <w:rFonts w:ascii="Times New Roman" w:hAnsi="Times New Roman"/>
          <w:sz w:val="22"/>
          <w:lang w:val="en-GB"/>
        </w:rPr>
        <w:t>Preparation of technical feasibility study and work plan for contract implementation in North Macedonia and in Albania;</w:t>
      </w:r>
    </w:p>
    <w:p w14:paraId="2C309D7F" w14:textId="4B7211F0" w:rsidR="001A3FFB" w:rsidRPr="00CE2948" w:rsidRDefault="001A3FFB" w:rsidP="001A3FFB">
      <w:pPr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CE2948">
        <w:rPr>
          <w:rFonts w:ascii="Times New Roman" w:hAnsi="Times New Roman"/>
          <w:sz w:val="22"/>
          <w:lang w:val="en-GB"/>
        </w:rPr>
        <w:t>provide trainings for the 4</w:t>
      </w:r>
      <w:r w:rsidR="00B26DCF">
        <w:rPr>
          <w:rFonts w:ascii="Times New Roman" w:hAnsi="Times New Roman"/>
          <w:sz w:val="22"/>
          <w:lang w:val="en-GB"/>
        </w:rPr>
        <w:t>2</w:t>
      </w:r>
      <w:r w:rsidRPr="00CE2948">
        <w:rPr>
          <w:rFonts w:ascii="Times New Roman" w:hAnsi="Times New Roman"/>
          <w:sz w:val="22"/>
          <w:lang w:val="en-GB"/>
        </w:rPr>
        <w:t xml:space="preserve"> businesses in Macedonian and Albanian language about maintenance of PV systems;</w:t>
      </w:r>
    </w:p>
    <w:p w14:paraId="28CFFADE" w14:textId="3206D6D4" w:rsidR="001A3FFB" w:rsidRPr="00CE2948" w:rsidRDefault="001A3FFB" w:rsidP="001A3FFB">
      <w:pPr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CE2948">
        <w:rPr>
          <w:rFonts w:ascii="Times New Roman" w:hAnsi="Times New Roman"/>
          <w:sz w:val="22"/>
          <w:lang w:val="en-GB"/>
        </w:rPr>
        <w:t>after-sale service like service custom and to provide assistance according to the minimum 5 years warranty’s conditions on PV panels, spare-parts, installation works.</w:t>
      </w:r>
    </w:p>
    <w:p w14:paraId="5437C2D2" w14:textId="1AEB3D70" w:rsidR="001A3FFB" w:rsidRDefault="009B0CF1" w:rsidP="001A3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E2948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A3FFB" w:rsidRPr="00CE2948">
        <w:rPr>
          <w:rFonts w:ascii="Times New Roman" w:hAnsi="Times New Roman"/>
          <w:sz w:val="22"/>
          <w:lang w:val="en-GB"/>
        </w:rPr>
        <w:t>2</w:t>
      </w:r>
      <w:r w:rsidR="0002297E">
        <w:rPr>
          <w:rFonts w:ascii="Times New Roman" w:hAnsi="Times New Roman"/>
          <w:sz w:val="22"/>
          <w:lang w:val="en-GB"/>
        </w:rPr>
        <w:t xml:space="preserve">2 </w:t>
      </w:r>
      <w:r w:rsidR="001A3FFB" w:rsidRPr="00CE2948">
        <w:rPr>
          <w:rFonts w:ascii="Times New Roman" w:hAnsi="Times New Roman"/>
          <w:sz w:val="22"/>
          <w:lang w:val="en-GB"/>
        </w:rPr>
        <w:t>tourism businesses located in Struga Municipality area and 20 located in Pogradec Municipality area</w:t>
      </w:r>
      <w:r w:rsidR="00B202BC" w:rsidRPr="00CE2948">
        <w:rPr>
          <w:rFonts w:ascii="Times New Roman" w:hAnsi="Times New Roman"/>
          <w:sz w:val="22"/>
          <w:lang w:val="en-GB"/>
        </w:rPr>
        <w:t xml:space="preserve">, </w:t>
      </w:r>
      <w:r w:rsidR="001A3FFB" w:rsidRPr="00CE2948">
        <w:rPr>
          <w:rFonts w:ascii="Times New Roman" w:hAnsi="Times New Roman"/>
          <w:sz w:val="22"/>
          <w:lang w:val="en-GB"/>
        </w:rPr>
        <w:t>the time limits for delivery shall be four weeks</w:t>
      </w:r>
      <w:r w:rsidR="001A3FFB" w:rsidRPr="001A3FFB">
        <w:rPr>
          <w:rFonts w:ascii="Times New Roman" w:hAnsi="Times New Roman"/>
          <w:sz w:val="22"/>
          <w:lang w:val="en-GB"/>
        </w:rPr>
        <w:t xml:space="preserve"> from the singing of the contract and the Incoterm applicable shall be DAP (Delivery at Place)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</w:t>
      </w:r>
      <w:r w:rsidR="00A4157A" w:rsidRPr="007902A0">
        <w:rPr>
          <w:rFonts w:ascii="Times New Roman" w:hAnsi="Times New Roman"/>
          <w:sz w:val="22"/>
          <w:szCs w:val="22"/>
        </w:rPr>
        <w:t xml:space="preserve">The implementation period of tasks shall run from  </w:t>
      </w:r>
      <w:r w:rsidR="00A4157A">
        <w:rPr>
          <w:rFonts w:ascii="Times New Roman" w:hAnsi="Times New Roman"/>
          <w:sz w:val="22"/>
          <w:szCs w:val="22"/>
        </w:rPr>
        <w:t xml:space="preserve">the </w:t>
      </w:r>
      <w:r w:rsidR="00A4157A" w:rsidRPr="00124920">
        <w:rPr>
          <w:rFonts w:ascii="Times New Roman" w:hAnsi="Times New Roman"/>
          <w:sz w:val="22"/>
          <w:szCs w:val="22"/>
          <w:highlight w:val="yellow"/>
        </w:rPr>
        <w:t xml:space="preserve">contract signing date </w:t>
      </w:r>
      <w:r w:rsidR="0094245F">
        <w:rPr>
          <w:rFonts w:ascii="Times New Roman" w:hAnsi="Times New Roman"/>
          <w:sz w:val="22"/>
          <w:szCs w:val="22"/>
          <w:highlight w:val="yellow"/>
        </w:rPr>
        <w:t>21</w:t>
      </w:r>
      <w:r w:rsidR="007459D0" w:rsidRPr="007459D0">
        <w:rPr>
          <w:rFonts w:ascii="Times New Roman" w:hAnsi="Times New Roman"/>
          <w:sz w:val="22"/>
          <w:highlight w:val="yellow"/>
        </w:rPr>
        <w:t xml:space="preserve"> December 2024</w:t>
      </w:r>
      <w:r w:rsidR="0019747F">
        <w:rPr>
          <w:rFonts w:ascii="Times New Roman" w:hAnsi="Times New Roman"/>
          <w:sz w:val="22"/>
          <w:szCs w:val="22"/>
        </w:rPr>
        <w:t xml:space="preserve"> max till </w:t>
      </w:r>
      <w:r w:rsidR="001130D6" w:rsidRPr="001130D6">
        <w:rPr>
          <w:rFonts w:ascii="Times New Roman" w:hAnsi="Times New Roman"/>
          <w:sz w:val="22"/>
          <w:szCs w:val="22"/>
          <w:highlight w:val="yellow"/>
        </w:rPr>
        <w:t>2</w:t>
      </w:r>
      <w:r w:rsidR="0019747F" w:rsidRPr="001130D6">
        <w:rPr>
          <w:rFonts w:ascii="Times New Roman" w:hAnsi="Times New Roman"/>
          <w:sz w:val="22"/>
          <w:szCs w:val="22"/>
          <w:highlight w:val="yellow"/>
        </w:rPr>
        <w:t>8 February 2025</w:t>
      </w:r>
      <w:r w:rsidR="0019747F">
        <w:rPr>
          <w:rFonts w:ascii="Times New Roman" w:hAnsi="Times New Roman"/>
          <w:sz w:val="22"/>
          <w:szCs w:val="22"/>
        </w:rPr>
        <w:t>.</w:t>
      </w:r>
    </w:p>
    <w:p w14:paraId="3BC45469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5E707FF" w14:textId="1CCFF989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1A3FFB">
        <w:rPr>
          <w:rFonts w:ascii="Times New Roman" w:hAnsi="Times New Roman"/>
          <w:sz w:val="22"/>
          <w:lang w:val="en-GB"/>
        </w:rPr>
        <w:t xml:space="preserve">The supplies which form the subject of the contract must be accompanied by the spare parts described by the </w:t>
      </w:r>
      <w:r w:rsidR="00531265" w:rsidRPr="001A3FFB">
        <w:rPr>
          <w:rFonts w:ascii="Times New Roman" w:hAnsi="Times New Roman"/>
          <w:sz w:val="22"/>
          <w:lang w:val="en-GB"/>
        </w:rPr>
        <w:t>c</w:t>
      </w:r>
      <w:r w:rsidRPr="001A3FFB">
        <w:rPr>
          <w:rFonts w:ascii="Times New Roman" w:hAnsi="Times New Roman"/>
          <w:sz w:val="22"/>
          <w:lang w:val="en-GB"/>
        </w:rPr>
        <w:t>ontractor in</w:t>
      </w:r>
      <w:r w:rsidR="00514BE0" w:rsidRPr="001A3FFB">
        <w:rPr>
          <w:rFonts w:ascii="Times New Roman" w:hAnsi="Times New Roman"/>
          <w:sz w:val="22"/>
          <w:lang w:val="en-GB"/>
        </w:rPr>
        <w:t xml:space="preserve"> </w:t>
      </w:r>
      <w:r w:rsidR="00F023B1" w:rsidRPr="001A3FFB">
        <w:rPr>
          <w:rFonts w:ascii="Times New Roman" w:hAnsi="Times New Roman"/>
          <w:sz w:val="22"/>
          <w:lang w:val="en-GB"/>
        </w:rPr>
        <w:t xml:space="preserve">its </w:t>
      </w:r>
      <w:r w:rsidR="001A3FFB" w:rsidRPr="001A3FFB">
        <w:rPr>
          <w:rFonts w:ascii="Times New Roman" w:hAnsi="Times New Roman"/>
          <w:sz w:val="22"/>
          <w:lang w:val="en-GB"/>
        </w:rPr>
        <w:t xml:space="preserve">tender </w:t>
      </w:r>
      <w:r w:rsidRPr="001A3FFB">
        <w:rPr>
          <w:rFonts w:ascii="Times New Roman" w:hAnsi="Times New Roman"/>
          <w:sz w:val="22"/>
          <w:lang w:val="en-GB"/>
        </w:rPr>
        <w:t>and by the accessories</w:t>
      </w:r>
      <w:r w:rsidR="00B202BC" w:rsidRPr="001A3FFB">
        <w:rPr>
          <w:rFonts w:ascii="Times New Roman" w:hAnsi="Times New Roman"/>
          <w:sz w:val="22"/>
          <w:lang w:val="en-GB"/>
        </w:rPr>
        <w:t xml:space="preserve"> and </w:t>
      </w:r>
      <w:r w:rsidRPr="001A3FFB">
        <w:rPr>
          <w:rFonts w:ascii="Times New Roman" w:hAnsi="Times New Roman"/>
          <w:sz w:val="22"/>
          <w:lang w:val="en-GB"/>
        </w:rPr>
        <w:t>other items necessary for u</w:t>
      </w:r>
      <w:r w:rsidR="001A3FFB" w:rsidRPr="001A3FFB">
        <w:rPr>
          <w:rFonts w:ascii="Times New Roman" w:hAnsi="Times New Roman"/>
          <w:sz w:val="22"/>
          <w:lang w:val="en-GB"/>
        </w:rPr>
        <w:t>sing the goods over the duration period of the warranty</w:t>
      </w:r>
      <w:r w:rsidR="00B202BC" w:rsidRPr="001A3FFB">
        <w:rPr>
          <w:rFonts w:ascii="Times New Roman" w:hAnsi="Times New Roman"/>
          <w:sz w:val="22"/>
          <w:lang w:val="en-GB"/>
        </w:rPr>
        <w:t xml:space="preserve">, </w:t>
      </w:r>
      <w:r w:rsidRPr="001A3FFB">
        <w:rPr>
          <w:rFonts w:ascii="Times New Roman" w:hAnsi="Times New Roman"/>
          <w:sz w:val="22"/>
          <w:lang w:val="en-GB"/>
        </w:rPr>
        <w:t xml:space="preserve">as specified in the </w:t>
      </w:r>
      <w:r w:rsidR="00531265" w:rsidRPr="001A3FFB">
        <w:rPr>
          <w:rFonts w:ascii="Times New Roman" w:hAnsi="Times New Roman"/>
          <w:sz w:val="22"/>
          <w:lang w:val="en-GB"/>
        </w:rPr>
        <w:t>i</w:t>
      </w:r>
      <w:r w:rsidRPr="001A3FFB">
        <w:rPr>
          <w:rFonts w:ascii="Times New Roman" w:hAnsi="Times New Roman"/>
          <w:sz w:val="22"/>
          <w:lang w:val="en-GB"/>
        </w:rPr>
        <w:t xml:space="preserve">nstructions to </w:t>
      </w:r>
      <w:r w:rsidR="00531265" w:rsidRPr="001A3FFB">
        <w:rPr>
          <w:rFonts w:ascii="Times New Roman" w:hAnsi="Times New Roman"/>
          <w:sz w:val="22"/>
          <w:lang w:val="en-GB"/>
        </w:rPr>
        <w:t>t</w:t>
      </w:r>
      <w:r w:rsidRPr="001A3FFB">
        <w:rPr>
          <w:rFonts w:ascii="Times New Roman" w:hAnsi="Times New Roman"/>
          <w:sz w:val="22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532C2C99" w14:textId="3D5D43B8" w:rsidR="00D33341" w:rsidRPr="00B83B99" w:rsidRDefault="00081D00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015ED7F6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</w:t>
      </w:r>
    </w:p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406D2943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081D00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081D00">
        <w:rPr>
          <w:rFonts w:ascii="Times New Roman" w:hAnsi="Times New Roman"/>
          <w:sz w:val="22"/>
          <w:lang w:val="en-GB"/>
        </w:rPr>
        <w:t xml:space="preserve">the </w:t>
      </w:r>
      <w:r w:rsidRPr="00081D00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081D00">
        <w:rPr>
          <w:rFonts w:ascii="Times New Roman" w:hAnsi="Times New Roman"/>
          <w:sz w:val="22"/>
          <w:lang w:val="en-GB"/>
        </w:rPr>
        <w:t>)</w:t>
      </w:r>
      <w:r w:rsidRPr="00081D00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4DD27FEF"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81D00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081D00">
        <w:rPr>
          <w:rFonts w:ascii="Times New Roman" w:hAnsi="Times New Roman"/>
          <w:sz w:val="22"/>
          <w:lang w:val="en-GB"/>
        </w:rPr>
        <w:t>forms and other relevant documents</w:t>
      </w:r>
      <w:r w:rsidR="00081D00" w:rsidRPr="00081D00">
        <w:rPr>
          <w:rFonts w:ascii="Times New Roman" w:hAnsi="Times New Roman"/>
          <w:sz w:val="22"/>
          <w:lang w:val="en-GB"/>
        </w:rPr>
        <w:t xml:space="preserve"> provided with the technical offer</w:t>
      </w:r>
      <w:r w:rsidR="00081D00">
        <w:rPr>
          <w:rFonts w:ascii="Times New Roman" w:hAnsi="Times New Roman"/>
          <w:sz w:val="22"/>
          <w:lang w:val="en-GB"/>
        </w:rPr>
        <w:t>.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C036429" w14:textId="62C73601" w:rsidR="00462120" w:rsidRPr="00081D00" w:rsidRDefault="00C76F63" w:rsidP="00081D00">
      <w:pPr>
        <w:spacing w:after="0"/>
        <w:ind w:left="1276" w:hanging="1276"/>
        <w:outlineLvl w:val="0"/>
        <w:rPr>
          <w:rStyle w:val="Hyperlink"/>
          <w:rFonts w:ascii="Times New Roman" w:hAnsi="Times New Roman"/>
          <w:b/>
          <w:color w:val="auto"/>
          <w:sz w:val="24"/>
          <w:szCs w:val="24"/>
          <w:u w:val="none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92D826C" w14:textId="0F6FBF79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081D00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52CBDD5D" w14:textId="0C064D91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081D00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14:paraId="71F80F53" w14:textId="695D91FE" w:rsidR="00462120" w:rsidRPr="0068104F" w:rsidRDefault="00081D00" w:rsidP="0068104F">
      <w:pPr>
        <w:jc w:val="both"/>
        <w:rPr>
          <w:rFonts w:ascii="Times New Roman" w:hAnsi="Times New Roman"/>
          <w:sz w:val="22"/>
          <w:szCs w:val="22"/>
        </w:rPr>
      </w:pPr>
      <w:r w:rsidRPr="00081D00">
        <w:rPr>
          <w:rFonts w:ascii="Times New Roman" w:hAnsi="Times New Roman"/>
          <w:sz w:val="22"/>
          <w:szCs w:val="22"/>
        </w:rPr>
        <w:t>T</w:t>
      </w:r>
      <w:r w:rsidR="00462120" w:rsidRPr="00081D00">
        <w:rPr>
          <w:rFonts w:ascii="Times New Roman" w:hAnsi="Times New Roman"/>
          <w:sz w:val="22"/>
          <w:szCs w:val="22"/>
        </w:rPr>
        <w:t>he head of contracts and finance unit R4 of DG Neighbourhood and Enlargement Negotiations]</w:t>
      </w:r>
    </w:p>
    <w:p w14:paraId="5470DB7C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08A11977" w14:textId="77777777"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14:paraId="275A8F8C" w14:textId="45B6BDDA"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10663">
        <w:rPr>
          <w:rFonts w:ascii="Times New Roman" w:hAnsi="Times New Roman"/>
          <w:sz w:val="22"/>
          <w:szCs w:val="22"/>
          <w:lang w:val="en-GB"/>
        </w:rPr>
        <w:t xml:space="preserve">The following conditions to the </w:t>
      </w:r>
      <w:r w:rsidR="00531265" w:rsidRPr="00810663">
        <w:rPr>
          <w:rFonts w:ascii="Times New Roman" w:hAnsi="Times New Roman"/>
          <w:sz w:val="22"/>
          <w:szCs w:val="22"/>
          <w:lang w:val="en-GB"/>
        </w:rPr>
        <w:t>c</w:t>
      </w:r>
      <w:r w:rsidRPr="00810663">
        <w:rPr>
          <w:rFonts w:ascii="Times New Roman" w:hAnsi="Times New Roman"/>
          <w:sz w:val="22"/>
          <w:szCs w:val="22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</w:p>
    <w:p w14:paraId="5841B2DE" w14:textId="5988CD8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081D00">
        <w:rPr>
          <w:rFonts w:ascii="Times New Roman" w:hAnsi="Times New Roman"/>
          <w:sz w:val="22"/>
          <w:szCs w:val="22"/>
          <w:lang w:val="en-GB"/>
        </w:rPr>
        <w:t>two</w:t>
      </w:r>
      <w:r w:rsidR="00B202BC" w:rsidRPr="00081D00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81D00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081D00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081D00">
        <w:rPr>
          <w:rFonts w:ascii="Times New Roman" w:hAnsi="Times New Roman"/>
          <w:sz w:val="22"/>
          <w:lang w:val="en-GB"/>
        </w:rPr>
        <w:t>c</w:t>
      </w:r>
      <w:r w:rsidRPr="00081D00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081D00">
        <w:rPr>
          <w:rFonts w:ascii="Times New Roman" w:hAnsi="Times New Roman"/>
          <w:sz w:val="22"/>
          <w:lang w:val="en-GB"/>
        </w:rPr>
        <w:t>a</w:t>
      </w:r>
      <w:r w:rsidR="00081D00">
        <w:rPr>
          <w:rFonts w:ascii="Times New Roman" w:hAnsi="Times New Roman"/>
          <w:sz w:val="22"/>
          <w:lang w:val="en-GB"/>
        </w:rPr>
        <w:t>uthority</w:t>
      </w:r>
      <w:r w:rsidRPr="00081D00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 w:rsidRPr="00081D00">
        <w:rPr>
          <w:rFonts w:ascii="Times New Roman" w:hAnsi="Times New Roman"/>
          <w:sz w:val="22"/>
          <w:lang w:val="en-GB"/>
        </w:rPr>
        <w:t>c</w:t>
      </w:r>
      <w:r w:rsidR="002D47E8" w:rsidRPr="00081D00">
        <w:rPr>
          <w:rFonts w:ascii="Times New Roman" w:hAnsi="Times New Roman"/>
          <w:sz w:val="22"/>
          <w:lang w:val="en-GB"/>
        </w:rPr>
        <w:t>ontractor</w:t>
      </w:r>
      <w:r w:rsidRPr="00081D00">
        <w:rPr>
          <w:rFonts w:ascii="Times New Roman" w:hAnsi="Times New Roman"/>
          <w:sz w:val="22"/>
          <w:lang w:val="en-GB"/>
        </w:rPr>
        <w:t>.</w:t>
      </w:r>
    </w:p>
    <w:p w14:paraId="6B77D3A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081D00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7A1D6" w14:textId="77777777" w:rsidR="002002D7" w:rsidRDefault="002002D7">
      <w:r>
        <w:separator/>
      </w:r>
    </w:p>
    <w:p w14:paraId="05D88210" w14:textId="77777777" w:rsidR="002002D7" w:rsidRDefault="002002D7"/>
  </w:endnote>
  <w:endnote w:type="continuationSeparator" w:id="0">
    <w:p w14:paraId="17A72D90" w14:textId="77777777" w:rsidR="002002D7" w:rsidRDefault="002002D7">
      <w:r>
        <w:continuationSeparator/>
      </w:r>
    </w:p>
    <w:p w14:paraId="038B9D58" w14:textId="77777777" w:rsidR="002002D7" w:rsidRDefault="00200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93D1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93D1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38361" w14:textId="77777777" w:rsidR="002002D7" w:rsidRDefault="002002D7" w:rsidP="008056C4">
      <w:pPr>
        <w:spacing w:before="0" w:after="0"/>
      </w:pPr>
      <w:r>
        <w:separator/>
      </w:r>
    </w:p>
  </w:footnote>
  <w:footnote w:type="continuationSeparator" w:id="0">
    <w:p w14:paraId="6089A0FF" w14:textId="77777777" w:rsidR="002002D7" w:rsidRDefault="002002D7">
      <w:r>
        <w:continuationSeparator/>
      </w:r>
    </w:p>
    <w:p w14:paraId="1AF237E5" w14:textId="77777777" w:rsidR="002002D7" w:rsidRDefault="002002D7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5B0FF6">
        <w:rPr>
          <w:lang w:val="en-GB"/>
        </w:rPr>
        <w:t>&lt;</w:t>
      </w:r>
      <w:r w:rsidRPr="005B0FF6">
        <w:rPr>
          <w:lang w:val="en-GB"/>
        </w:rPr>
        <w:t>DDP (Delivered Duty Paid)</w:t>
      </w:r>
      <w:r w:rsidR="0076436E" w:rsidRPr="005B0FF6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EF628E"/>
    <w:multiLevelType w:val="hybridMultilevel"/>
    <w:tmpl w:val="6A0A59E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94893575">
    <w:abstractNumId w:val="7"/>
  </w:num>
  <w:num w:numId="2" w16cid:durableId="367678386">
    <w:abstractNumId w:val="33"/>
  </w:num>
  <w:num w:numId="3" w16cid:durableId="1095789154">
    <w:abstractNumId w:val="6"/>
  </w:num>
  <w:num w:numId="4" w16cid:durableId="356390387">
    <w:abstractNumId w:val="26"/>
  </w:num>
  <w:num w:numId="5" w16cid:durableId="1685787656">
    <w:abstractNumId w:val="22"/>
  </w:num>
  <w:num w:numId="6" w16cid:durableId="982778923">
    <w:abstractNumId w:val="16"/>
  </w:num>
  <w:num w:numId="7" w16cid:durableId="1298297031">
    <w:abstractNumId w:val="14"/>
  </w:num>
  <w:num w:numId="8" w16cid:durableId="367725397">
    <w:abstractNumId w:val="21"/>
  </w:num>
  <w:num w:numId="9" w16cid:durableId="124156791">
    <w:abstractNumId w:val="41"/>
  </w:num>
  <w:num w:numId="10" w16cid:durableId="585892248">
    <w:abstractNumId w:val="10"/>
  </w:num>
  <w:num w:numId="11" w16cid:durableId="835996133">
    <w:abstractNumId w:val="11"/>
  </w:num>
  <w:num w:numId="12" w16cid:durableId="393235964">
    <w:abstractNumId w:val="12"/>
  </w:num>
  <w:num w:numId="13" w16cid:durableId="1075010352">
    <w:abstractNumId w:val="25"/>
  </w:num>
  <w:num w:numId="14" w16cid:durableId="1138185130">
    <w:abstractNumId w:val="30"/>
  </w:num>
  <w:num w:numId="15" w16cid:durableId="301887068">
    <w:abstractNumId w:val="35"/>
  </w:num>
  <w:num w:numId="16" w16cid:durableId="806892430">
    <w:abstractNumId w:val="8"/>
  </w:num>
  <w:num w:numId="17" w16cid:durableId="1189413897">
    <w:abstractNumId w:val="20"/>
  </w:num>
  <w:num w:numId="18" w16cid:durableId="1551189989">
    <w:abstractNumId w:val="24"/>
  </w:num>
  <w:num w:numId="19" w16cid:durableId="1446340299">
    <w:abstractNumId w:val="29"/>
  </w:num>
  <w:num w:numId="20" w16cid:durableId="457184428">
    <w:abstractNumId w:val="9"/>
  </w:num>
  <w:num w:numId="21" w16cid:durableId="313148355">
    <w:abstractNumId w:val="23"/>
  </w:num>
  <w:num w:numId="22" w16cid:durableId="798491996">
    <w:abstractNumId w:val="13"/>
  </w:num>
  <w:num w:numId="23" w16cid:durableId="1681010739">
    <w:abstractNumId w:val="15"/>
  </w:num>
  <w:num w:numId="24" w16cid:durableId="933246487">
    <w:abstractNumId w:val="32"/>
  </w:num>
  <w:num w:numId="25" w16cid:durableId="623971758">
    <w:abstractNumId w:val="19"/>
  </w:num>
  <w:num w:numId="26" w16cid:durableId="1351876987">
    <w:abstractNumId w:val="17"/>
  </w:num>
  <w:num w:numId="27" w16cid:durableId="1365983490">
    <w:abstractNumId w:val="36"/>
  </w:num>
  <w:num w:numId="28" w16cid:durableId="117382513">
    <w:abstractNumId w:val="37"/>
  </w:num>
  <w:num w:numId="29" w16cid:durableId="2101295650">
    <w:abstractNumId w:val="2"/>
  </w:num>
  <w:num w:numId="30" w16cid:durableId="166553382">
    <w:abstractNumId w:val="31"/>
  </w:num>
  <w:num w:numId="31" w16cid:durableId="1345590128">
    <w:abstractNumId w:val="27"/>
  </w:num>
  <w:num w:numId="32" w16cid:durableId="522523869">
    <w:abstractNumId w:val="4"/>
  </w:num>
  <w:num w:numId="33" w16cid:durableId="240413515">
    <w:abstractNumId w:val="5"/>
  </w:num>
  <w:num w:numId="34" w16cid:durableId="263154626">
    <w:abstractNumId w:val="3"/>
  </w:num>
  <w:num w:numId="35" w16cid:durableId="642470049">
    <w:abstractNumId w:val="1"/>
  </w:num>
  <w:num w:numId="36" w16cid:durableId="1597470992">
    <w:abstractNumId w:val="28"/>
  </w:num>
  <w:num w:numId="37" w16cid:durableId="1608199739">
    <w:abstractNumId w:val="40"/>
  </w:num>
  <w:num w:numId="38" w16cid:durableId="9425230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589457746">
    <w:abstractNumId w:val="39"/>
  </w:num>
  <w:num w:numId="40" w16cid:durableId="808210533">
    <w:abstractNumId w:val="18"/>
  </w:num>
  <w:num w:numId="41" w16cid:durableId="114308439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297E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1D00"/>
    <w:rsid w:val="00085221"/>
    <w:rsid w:val="00085CA1"/>
    <w:rsid w:val="00087F35"/>
    <w:rsid w:val="0009286D"/>
    <w:rsid w:val="000A02D1"/>
    <w:rsid w:val="000A7A2C"/>
    <w:rsid w:val="000A7CAB"/>
    <w:rsid w:val="000B1236"/>
    <w:rsid w:val="000C4AE6"/>
    <w:rsid w:val="000D1A29"/>
    <w:rsid w:val="000D24E3"/>
    <w:rsid w:val="000D2B44"/>
    <w:rsid w:val="000D40DB"/>
    <w:rsid w:val="000D4DE7"/>
    <w:rsid w:val="000E7B75"/>
    <w:rsid w:val="000F32CD"/>
    <w:rsid w:val="000F5F5F"/>
    <w:rsid w:val="0010291A"/>
    <w:rsid w:val="00103348"/>
    <w:rsid w:val="00103913"/>
    <w:rsid w:val="00111B28"/>
    <w:rsid w:val="001130D6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9747F"/>
    <w:rsid w:val="001A3FFB"/>
    <w:rsid w:val="001B1A48"/>
    <w:rsid w:val="001B33B6"/>
    <w:rsid w:val="001B5454"/>
    <w:rsid w:val="001C29CA"/>
    <w:rsid w:val="001D0532"/>
    <w:rsid w:val="001D1E38"/>
    <w:rsid w:val="001D7174"/>
    <w:rsid w:val="001E3062"/>
    <w:rsid w:val="001E4648"/>
    <w:rsid w:val="001E4AE0"/>
    <w:rsid w:val="001E684B"/>
    <w:rsid w:val="001F5421"/>
    <w:rsid w:val="002002D7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2392"/>
    <w:rsid w:val="0023665C"/>
    <w:rsid w:val="00236A95"/>
    <w:rsid w:val="002426D3"/>
    <w:rsid w:val="002442B7"/>
    <w:rsid w:val="00250707"/>
    <w:rsid w:val="0025580D"/>
    <w:rsid w:val="002560BB"/>
    <w:rsid w:val="002561C8"/>
    <w:rsid w:val="00265023"/>
    <w:rsid w:val="0026542C"/>
    <w:rsid w:val="00265CD4"/>
    <w:rsid w:val="00271700"/>
    <w:rsid w:val="0028364A"/>
    <w:rsid w:val="00290249"/>
    <w:rsid w:val="00294190"/>
    <w:rsid w:val="00296FAC"/>
    <w:rsid w:val="002A0041"/>
    <w:rsid w:val="002A57FB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565C"/>
    <w:rsid w:val="00371851"/>
    <w:rsid w:val="00371F01"/>
    <w:rsid w:val="003721AD"/>
    <w:rsid w:val="00383D85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4AA6"/>
    <w:rsid w:val="003F7DB7"/>
    <w:rsid w:val="0040221E"/>
    <w:rsid w:val="00420666"/>
    <w:rsid w:val="004300D4"/>
    <w:rsid w:val="004316F0"/>
    <w:rsid w:val="00432DF1"/>
    <w:rsid w:val="004554CB"/>
    <w:rsid w:val="00462120"/>
    <w:rsid w:val="00463B66"/>
    <w:rsid w:val="00466C35"/>
    <w:rsid w:val="00467B76"/>
    <w:rsid w:val="004752F5"/>
    <w:rsid w:val="004775D2"/>
    <w:rsid w:val="00481845"/>
    <w:rsid w:val="00481869"/>
    <w:rsid w:val="00483E26"/>
    <w:rsid w:val="00484AB2"/>
    <w:rsid w:val="00486DD1"/>
    <w:rsid w:val="00491918"/>
    <w:rsid w:val="00491BBB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5D18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0FF6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17FC"/>
    <w:rsid w:val="006B416B"/>
    <w:rsid w:val="006B530A"/>
    <w:rsid w:val="006C2F05"/>
    <w:rsid w:val="006C373E"/>
    <w:rsid w:val="006C6B83"/>
    <w:rsid w:val="006E56FD"/>
    <w:rsid w:val="006E5FC4"/>
    <w:rsid w:val="006E6880"/>
    <w:rsid w:val="006F5A0D"/>
    <w:rsid w:val="006F73F2"/>
    <w:rsid w:val="007119E9"/>
    <w:rsid w:val="00711C72"/>
    <w:rsid w:val="00716622"/>
    <w:rsid w:val="007238B1"/>
    <w:rsid w:val="00731264"/>
    <w:rsid w:val="0073285E"/>
    <w:rsid w:val="0073450F"/>
    <w:rsid w:val="0074358C"/>
    <w:rsid w:val="007459D0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0ECA"/>
    <w:rsid w:val="007D201C"/>
    <w:rsid w:val="007D2074"/>
    <w:rsid w:val="007D3E37"/>
    <w:rsid w:val="007D5FA2"/>
    <w:rsid w:val="007E3D5F"/>
    <w:rsid w:val="007E3E32"/>
    <w:rsid w:val="007F31F9"/>
    <w:rsid w:val="007F513C"/>
    <w:rsid w:val="007F7A3B"/>
    <w:rsid w:val="00803048"/>
    <w:rsid w:val="008056C4"/>
    <w:rsid w:val="00806CE0"/>
    <w:rsid w:val="008070E5"/>
    <w:rsid w:val="00810663"/>
    <w:rsid w:val="00811F58"/>
    <w:rsid w:val="00813732"/>
    <w:rsid w:val="008422D4"/>
    <w:rsid w:val="0084427F"/>
    <w:rsid w:val="008517AF"/>
    <w:rsid w:val="00853F9D"/>
    <w:rsid w:val="0085667F"/>
    <w:rsid w:val="008617F3"/>
    <w:rsid w:val="00862142"/>
    <w:rsid w:val="008808CB"/>
    <w:rsid w:val="00882757"/>
    <w:rsid w:val="008859E6"/>
    <w:rsid w:val="00893EDC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245F"/>
    <w:rsid w:val="0094670B"/>
    <w:rsid w:val="00963A3F"/>
    <w:rsid w:val="00965F8A"/>
    <w:rsid w:val="00980A42"/>
    <w:rsid w:val="00982A3D"/>
    <w:rsid w:val="009910F7"/>
    <w:rsid w:val="009976B3"/>
    <w:rsid w:val="009A3792"/>
    <w:rsid w:val="009A635C"/>
    <w:rsid w:val="009B0CF1"/>
    <w:rsid w:val="009B2F1F"/>
    <w:rsid w:val="009B30FB"/>
    <w:rsid w:val="009B422E"/>
    <w:rsid w:val="009B4D18"/>
    <w:rsid w:val="009B4D6F"/>
    <w:rsid w:val="009C0E86"/>
    <w:rsid w:val="009C72FB"/>
    <w:rsid w:val="009C76A8"/>
    <w:rsid w:val="009D2938"/>
    <w:rsid w:val="009E1A24"/>
    <w:rsid w:val="009E6BB7"/>
    <w:rsid w:val="009F2264"/>
    <w:rsid w:val="009F63A1"/>
    <w:rsid w:val="009F7D25"/>
    <w:rsid w:val="00A018D1"/>
    <w:rsid w:val="00A039CA"/>
    <w:rsid w:val="00A05FAD"/>
    <w:rsid w:val="00A23BB0"/>
    <w:rsid w:val="00A268F7"/>
    <w:rsid w:val="00A4157A"/>
    <w:rsid w:val="00A512C9"/>
    <w:rsid w:val="00A539E4"/>
    <w:rsid w:val="00A62073"/>
    <w:rsid w:val="00A63E3C"/>
    <w:rsid w:val="00A646D3"/>
    <w:rsid w:val="00A75650"/>
    <w:rsid w:val="00A80A7B"/>
    <w:rsid w:val="00A83508"/>
    <w:rsid w:val="00A84754"/>
    <w:rsid w:val="00A8789C"/>
    <w:rsid w:val="00A90F97"/>
    <w:rsid w:val="00A92B41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2664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1226"/>
    <w:rsid w:val="00B26DCF"/>
    <w:rsid w:val="00B277E4"/>
    <w:rsid w:val="00B3168E"/>
    <w:rsid w:val="00B31D69"/>
    <w:rsid w:val="00B44438"/>
    <w:rsid w:val="00B44DC5"/>
    <w:rsid w:val="00B45618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75DA4"/>
    <w:rsid w:val="00B80DE8"/>
    <w:rsid w:val="00B82CAD"/>
    <w:rsid w:val="00B83B99"/>
    <w:rsid w:val="00B90C14"/>
    <w:rsid w:val="00B9113B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2429E"/>
    <w:rsid w:val="00C302E1"/>
    <w:rsid w:val="00C309F5"/>
    <w:rsid w:val="00C3235B"/>
    <w:rsid w:val="00C34E40"/>
    <w:rsid w:val="00C5182F"/>
    <w:rsid w:val="00C56125"/>
    <w:rsid w:val="00C60E6F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216E"/>
    <w:rsid w:val="00CA6C68"/>
    <w:rsid w:val="00CB3FCA"/>
    <w:rsid w:val="00CC7DE2"/>
    <w:rsid w:val="00CD243E"/>
    <w:rsid w:val="00CD7F25"/>
    <w:rsid w:val="00CE2948"/>
    <w:rsid w:val="00CE556D"/>
    <w:rsid w:val="00CF33C6"/>
    <w:rsid w:val="00CF44E9"/>
    <w:rsid w:val="00CF6CFA"/>
    <w:rsid w:val="00CF6FDB"/>
    <w:rsid w:val="00D04613"/>
    <w:rsid w:val="00D10E70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2D7E"/>
    <w:rsid w:val="00D66F04"/>
    <w:rsid w:val="00D75213"/>
    <w:rsid w:val="00D7644B"/>
    <w:rsid w:val="00D83D1B"/>
    <w:rsid w:val="00D979C6"/>
    <w:rsid w:val="00DA4AB8"/>
    <w:rsid w:val="00DA53A3"/>
    <w:rsid w:val="00DB0C2F"/>
    <w:rsid w:val="00DB6BEE"/>
    <w:rsid w:val="00DC45BC"/>
    <w:rsid w:val="00DC50E2"/>
    <w:rsid w:val="00DC54A0"/>
    <w:rsid w:val="00DC6C9C"/>
    <w:rsid w:val="00DD0624"/>
    <w:rsid w:val="00DF687C"/>
    <w:rsid w:val="00DF7327"/>
    <w:rsid w:val="00E02426"/>
    <w:rsid w:val="00E033B9"/>
    <w:rsid w:val="00E13CDE"/>
    <w:rsid w:val="00E15B50"/>
    <w:rsid w:val="00E2190B"/>
    <w:rsid w:val="00E259CE"/>
    <w:rsid w:val="00E2682A"/>
    <w:rsid w:val="00E27678"/>
    <w:rsid w:val="00E31053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13BF"/>
    <w:rsid w:val="00F4202E"/>
    <w:rsid w:val="00F53B8B"/>
    <w:rsid w:val="00F56D4C"/>
    <w:rsid w:val="00F658F3"/>
    <w:rsid w:val="00F8016B"/>
    <w:rsid w:val="00F804E1"/>
    <w:rsid w:val="00F86241"/>
    <w:rsid w:val="00F87F88"/>
    <w:rsid w:val="00F90A9F"/>
    <w:rsid w:val="00F91DF6"/>
    <w:rsid w:val="00F93D1D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888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paragraph" w:styleId="CommentText">
    <w:name w:val="annotation text"/>
    <w:basedOn w:val="Normal"/>
    <w:link w:val="CommentTextChar"/>
    <w:unhideWhenUsed/>
    <w:rsid w:val="00DA53A3"/>
    <w:pPr>
      <w:widowControl w:val="0"/>
      <w:snapToGrid w:val="0"/>
      <w:spacing w:before="100" w:after="100"/>
    </w:pPr>
    <w:rPr>
      <w:rFonts w:ascii="Times New Roman" w:hAnsi="Times New Roman"/>
      <w:snapToGrid/>
      <w:lang w:val="en-US"/>
    </w:rPr>
  </w:style>
  <w:style w:type="character" w:customStyle="1" w:styleId="CommentTextChar">
    <w:name w:val="Comment Text Char"/>
    <w:basedOn w:val="DefaultParagraphFont"/>
    <w:link w:val="CommentText"/>
    <w:rsid w:val="00DA53A3"/>
    <w:rPr>
      <w:lang w:val="en-US" w:eastAsia="en-US"/>
    </w:rPr>
  </w:style>
  <w:style w:type="character" w:styleId="CommentReference">
    <w:name w:val="annotation reference"/>
    <w:unhideWhenUsed/>
    <w:rsid w:val="00DA53A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FF3EB-E82F-45CC-90FD-3C557F2F89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5118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Flaka Ziba</cp:lastModifiedBy>
  <cp:revision>18</cp:revision>
  <cp:lastPrinted>2012-10-22T09:58:00Z</cp:lastPrinted>
  <dcterms:created xsi:type="dcterms:W3CDTF">2024-08-05T11:16:00Z</dcterms:created>
  <dcterms:modified xsi:type="dcterms:W3CDTF">2024-11-19T11:15:00Z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</Properties>
</file>